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EE1E9" w14:textId="6443BAD6" w:rsidR="007C3DAE" w:rsidRPr="007C3DAE" w:rsidRDefault="000E44A5" w:rsidP="007C3DAE">
      <w:r>
        <w:rPr>
          <w:b/>
          <w:bCs/>
        </w:rPr>
        <w:t>J</w:t>
      </w:r>
      <w:r w:rsidR="007C3DAE" w:rsidRPr="007C3DAE">
        <w:rPr>
          <w:b/>
          <w:bCs/>
        </w:rPr>
        <w:t>ob Summary</w:t>
      </w:r>
    </w:p>
    <w:p w14:paraId="7F8D7112" w14:textId="6CA6B4BF" w:rsidR="007C3DAE" w:rsidRPr="007C3DAE" w:rsidRDefault="007C3DAE" w:rsidP="007C3DAE">
      <w:r w:rsidRPr="007C3DAE">
        <w:t>We are seeking a dedicated and experienced Family Solicitor to join our reputable legal practice. The successful candidate will provide expert legal advice and representation in family law matters. This role offers an opportunity to work in a</w:t>
      </w:r>
      <w:r w:rsidR="00752E93">
        <w:t xml:space="preserve">n </w:t>
      </w:r>
      <w:r w:rsidRPr="007C3DAE">
        <w:t>environment committed to delivering high-quality legal services to clients. The Family Solicitor will play a vital role in managing cases efficiently while maintaining excellent client relationships.</w:t>
      </w:r>
    </w:p>
    <w:p w14:paraId="7037C00A" w14:textId="77777777" w:rsidR="007C3DAE" w:rsidRPr="007C3DAE" w:rsidRDefault="007C3DAE" w:rsidP="007C3DAE">
      <w:r w:rsidRPr="007C3DAE">
        <w:rPr>
          <w:b/>
          <w:bCs/>
        </w:rPr>
        <w:t>Duties</w:t>
      </w:r>
    </w:p>
    <w:p w14:paraId="25CF2D41" w14:textId="77777777" w:rsidR="007C3DAE" w:rsidRPr="007C3DAE" w:rsidRDefault="007C3DAE" w:rsidP="007C3DAE">
      <w:pPr>
        <w:numPr>
          <w:ilvl w:val="0"/>
          <w:numId w:val="5"/>
        </w:numPr>
      </w:pPr>
      <w:r w:rsidRPr="007C3DAE">
        <w:t>Provide comprehensive legal advice to clients on family law issues, including divorce, separation, child arrangements, and financial settlements.</w:t>
      </w:r>
    </w:p>
    <w:p w14:paraId="1807E691" w14:textId="77777777" w:rsidR="007C3DAE" w:rsidRPr="007C3DAE" w:rsidRDefault="007C3DAE" w:rsidP="007C3DAE">
      <w:pPr>
        <w:numPr>
          <w:ilvl w:val="0"/>
          <w:numId w:val="5"/>
        </w:numPr>
      </w:pPr>
      <w:r w:rsidRPr="007C3DAE">
        <w:t>Draft and review legal documents such as affidavits, consent orders, and court applications.</w:t>
      </w:r>
    </w:p>
    <w:p w14:paraId="0224F4E3" w14:textId="77777777" w:rsidR="007C3DAE" w:rsidRPr="007C3DAE" w:rsidRDefault="007C3DAE" w:rsidP="007C3DAE">
      <w:pPr>
        <w:numPr>
          <w:ilvl w:val="0"/>
          <w:numId w:val="5"/>
        </w:numPr>
      </w:pPr>
      <w:r w:rsidRPr="007C3DAE">
        <w:t>Represent clients in negotiations, mediations, and court proceedings with professionalism and confidence.</w:t>
      </w:r>
    </w:p>
    <w:p w14:paraId="5ED36262" w14:textId="77777777" w:rsidR="007C3DAE" w:rsidRPr="007C3DAE" w:rsidRDefault="007C3DAE" w:rsidP="007C3DAE">
      <w:pPr>
        <w:numPr>
          <w:ilvl w:val="0"/>
          <w:numId w:val="5"/>
        </w:numPr>
      </w:pPr>
      <w:r w:rsidRPr="007C3DAE">
        <w:t>Manage a caseload effectively, ensuring all deadlines are met and case files are accurately maintained.</w:t>
      </w:r>
    </w:p>
    <w:p w14:paraId="6E72331A" w14:textId="77777777" w:rsidR="007C3DAE" w:rsidRPr="007C3DAE" w:rsidRDefault="007C3DAE" w:rsidP="007C3DAE">
      <w:pPr>
        <w:numPr>
          <w:ilvl w:val="0"/>
          <w:numId w:val="5"/>
        </w:numPr>
      </w:pPr>
      <w:r w:rsidRPr="007C3DAE">
        <w:t>Conduct legal research to stay updated on relevant legislation and case law developments.</w:t>
      </w:r>
    </w:p>
    <w:p w14:paraId="2E1F53B3" w14:textId="77777777" w:rsidR="007C3DAE" w:rsidRPr="007C3DAE" w:rsidRDefault="007C3DAE" w:rsidP="007C3DAE">
      <w:pPr>
        <w:numPr>
          <w:ilvl w:val="0"/>
          <w:numId w:val="5"/>
        </w:numPr>
      </w:pPr>
      <w:r w:rsidRPr="007C3DAE">
        <w:t>Liaise with clients, courts, and external agencies to facilitate smooth case progression.</w:t>
      </w:r>
    </w:p>
    <w:p w14:paraId="02DAB932" w14:textId="77777777" w:rsidR="007C3DAE" w:rsidRPr="007C3DAE" w:rsidRDefault="007C3DAE" w:rsidP="007C3DAE">
      <w:pPr>
        <w:numPr>
          <w:ilvl w:val="0"/>
          <w:numId w:val="5"/>
        </w:numPr>
      </w:pPr>
      <w:r w:rsidRPr="007C3DAE">
        <w:t>Assist in the preparation of reports and documentation required for court hearings or meetings.</w:t>
      </w:r>
    </w:p>
    <w:p w14:paraId="1BFF6B5D" w14:textId="77777777" w:rsidR="007C3DAE" w:rsidRPr="007C3DAE" w:rsidRDefault="007C3DAE" w:rsidP="007C3DAE">
      <w:pPr>
        <w:numPr>
          <w:ilvl w:val="0"/>
          <w:numId w:val="5"/>
        </w:numPr>
      </w:pPr>
      <w:r w:rsidRPr="007C3DAE">
        <w:t>Maintain organised records of all client interactions and case progressions using IT systems.</w:t>
      </w:r>
    </w:p>
    <w:p w14:paraId="30C68B1B" w14:textId="59846C9C" w:rsidR="007C3DAE" w:rsidRPr="007C3DAE" w:rsidRDefault="007C3DAE" w:rsidP="007C3DAE">
      <w:r w:rsidRPr="007C3DAE">
        <w:rPr>
          <w:b/>
          <w:bCs/>
        </w:rPr>
        <w:t>Qualifications</w:t>
      </w:r>
      <w:r w:rsidR="00F12F11">
        <w:rPr>
          <w:b/>
          <w:bCs/>
        </w:rPr>
        <w:t xml:space="preserve"> and Experience</w:t>
      </w:r>
    </w:p>
    <w:p w14:paraId="4BD35DC1" w14:textId="211EA91C" w:rsidR="007C3DAE" w:rsidRPr="007C3DAE" w:rsidRDefault="007C3DAE" w:rsidP="007C3DAE">
      <w:pPr>
        <w:numPr>
          <w:ilvl w:val="0"/>
          <w:numId w:val="6"/>
        </w:numPr>
      </w:pPr>
      <w:r w:rsidRPr="007C3DAE">
        <w:t xml:space="preserve">Qualified Solicitor with a valid practising certificate </w:t>
      </w:r>
      <w:r w:rsidR="00182F83">
        <w:t>with at least 2 years PQE</w:t>
      </w:r>
      <w:r w:rsidRPr="007C3DAE">
        <w:t xml:space="preserve"> in family law.</w:t>
      </w:r>
    </w:p>
    <w:p w14:paraId="06C091E1" w14:textId="77777777" w:rsidR="007C3DAE" w:rsidRPr="007C3DAE" w:rsidRDefault="007C3DAE" w:rsidP="007C3DAE">
      <w:pPr>
        <w:numPr>
          <w:ilvl w:val="0"/>
          <w:numId w:val="6"/>
        </w:numPr>
      </w:pPr>
      <w:r w:rsidRPr="007C3DAE">
        <w:t>Strong communication skills with the ability to explain complex legal concepts clearly to clients.</w:t>
      </w:r>
    </w:p>
    <w:p w14:paraId="24A91345" w14:textId="77777777" w:rsidR="007C3DAE" w:rsidRPr="007C3DAE" w:rsidRDefault="007C3DAE" w:rsidP="007C3DAE">
      <w:pPr>
        <w:numPr>
          <w:ilvl w:val="0"/>
          <w:numId w:val="6"/>
        </w:numPr>
      </w:pPr>
      <w:r w:rsidRPr="007C3DAE">
        <w:t>Excellent organisational skills to manage multiple cases efficiently under tight deadlines.</w:t>
      </w:r>
    </w:p>
    <w:p w14:paraId="05551031" w14:textId="77777777" w:rsidR="007C3DAE" w:rsidRPr="007C3DAE" w:rsidRDefault="007C3DAE" w:rsidP="007C3DAE">
      <w:pPr>
        <w:numPr>
          <w:ilvl w:val="0"/>
          <w:numId w:val="6"/>
        </w:numPr>
      </w:pPr>
      <w:r w:rsidRPr="007C3DAE">
        <w:t>Proficient IT skills, including experience with case management software and Microsoft Office suite.</w:t>
      </w:r>
    </w:p>
    <w:p w14:paraId="2B5ADE46" w14:textId="77777777" w:rsidR="007C3DAE" w:rsidRPr="007C3DAE" w:rsidRDefault="007C3DAE" w:rsidP="007C3DAE">
      <w:pPr>
        <w:numPr>
          <w:ilvl w:val="0"/>
          <w:numId w:val="6"/>
        </w:numPr>
      </w:pPr>
      <w:r w:rsidRPr="007C3DAE">
        <w:t>Demonstrated ability to work independently as well as part of a team with a professional attitude.</w:t>
      </w:r>
    </w:p>
    <w:p w14:paraId="2378B2DB" w14:textId="17C8A48C" w:rsidR="00E73D10" w:rsidRDefault="007C3DAE" w:rsidP="007C3DAE">
      <w:pPr>
        <w:numPr>
          <w:ilvl w:val="0"/>
          <w:numId w:val="6"/>
        </w:numPr>
      </w:pPr>
      <w:r w:rsidRPr="007C3DAE">
        <w:t>Previous experience in family law is essential</w:t>
      </w:r>
      <w:r w:rsidR="00E73D10">
        <w:t>.</w:t>
      </w:r>
    </w:p>
    <w:p w14:paraId="1357C11B" w14:textId="77993D54" w:rsidR="006D7B58" w:rsidRPr="001429D3" w:rsidRDefault="006D7B58" w:rsidP="006D7B58">
      <w:pPr>
        <w:numPr>
          <w:ilvl w:val="0"/>
          <w:numId w:val="7"/>
        </w:numPr>
      </w:pPr>
      <w:r w:rsidRPr="001429D3">
        <w:lastRenderedPageBreak/>
        <w:t xml:space="preserve">Understanding of SRA Code of Conduct and other regulatory bodies </w:t>
      </w:r>
    </w:p>
    <w:p w14:paraId="52E5B76E" w14:textId="77777777" w:rsidR="006D7B58" w:rsidRPr="001429D3" w:rsidRDefault="006D7B58" w:rsidP="006D7B58">
      <w:r w:rsidRPr="001429D3">
        <w:t>Remuneration &amp; benefits</w:t>
      </w:r>
    </w:p>
    <w:p w14:paraId="51BAE960" w14:textId="1A07D097" w:rsidR="006D7B58" w:rsidRDefault="006D7B58" w:rsidP="006D7B58">
      <w:pPr>
        <w:pStyle w:val="ListParagraph"/>
        <w:numPr>
          <w:ilvl w:val="0"/>
          <w:numId w:val="9"/>
        </w:numPr>
      </w:pPr>
      <w:r w:rsidRPr="001429D3">
        <w:t>Salary: starting from £3</w:t>
      </w:r>
      <w:r w:rsidR="00397B1D">
        <w:t>6</w:t>
      </w:r>
      <w:r w:rsidRPr="001429D3">
        <w:t>k depending on experience</w:t>
      </w:r>
    </w:p>
    <w:p w14:paraId="0A97EFBB" w14:textId="77777777" w:rsidR="006D7B58" w:rsidRPr="001429D3" w:rsidRDefault="006D7B58" w:rsidP="006D7B58">
      <w:pPr>
        <w:numPr>
          <w:ilvl w:val="0"/>
          <w:numId w:val="8"/>
        </w:numPr>
      </w:pPr>
      <w:r w:rsidRPr="001429D3">
        <w:t>Permanent position (after completing a 5 month probationary period)</w:t>
      </w:r>
    </w:p>
    <w:p w14:paraId="01D482F9" w14:textId="77777777" w:rsidR="006D7B58" w:rsidRPr="001429D3" w:rsidRDefault="006D7B58" w:rsidP="006D7B58">
      <w:pPr>
        <w:numPr>
          <w:ilvl w:val="0"/>
          <w:numId w:val="8"/>
        </w:numPr>
      </w:pPr>
      <w:r w:rsidRPr="001429D3">
        <w:t>Hours: Monday to Friday 09.00 am-5.00 pm with a 1 hour unpaid lunch break)</w:t>
      </w:r>
    </w:p>
    <w:p w14:paraId="50B13A1C" w14:textId="77777777" w:rsidR="006D7B58" w:rsidRDefault="006D7B58" w:rsidP="006D7B58">
      <w:pPr>
        <w:numPr>
          <w:ilvl w:val="0"/>
          <w:numId w:val="8"/>
        </w:numPr>
      </w:pPr>
      <w:r w:rsidRPr="001429D3">
        <w:t>Onsite parking</w:t>
      </w:r>
    </w:p>
    <w:p w14:paraId="52494D52" w14:textId="3A71AD4D" w:rsidR="00BD63C6" w:rsidRPr="001429D3" w:rsidRDefault="00BD63C6" w:rsidP="006D7B58">
      <w:pPr>
        <w:numPr>
          <w:ilvl w:val="0"/>
          <w:numId w:val="8"/>
        </w:numPr>
      </w:pPr>
      <w:r>
        <w:t>Workplace pension</w:t>
      </w:r>
    </w:p>
    <w:p w14:paraId="3A0F3218" w14:textId="77777777" w:rsidR="006D7B58" w:rsidRDefault="006D7B58" w:rsidP="006D7B58">
      <w:r w:rsidRPr="001429D3">
        <w:t>We are an equal opportunity employer</w:t>
      </w:r>
    </w:p>
    <w:p w14:paraId="54BCD6CE" w14:textId="77777777" w:rsidR="006D7B58" w:rsidRPr="007C3DAE" w:rsidRDefault="006D7B58" w:rsidP="007C3DAE"/>
    <w:sectPr w:rsidR="006D7B58" w:rsidRPr="007C3D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2C9"/>
    <w:multiLevelType w:val="multilevel"/>
    <w:tmpl w:val="FCEC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7D481D"/>
    <w:multiLevelType w:val="multilevel"/>
    <w:tmpl w:val="871CB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5E0AB6"/>
    <w:multiLevelType w:val="multilevel"/>
    <w:tmpl w:val="2A1A9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B40F06"/>
    <w:multiLevelType w:val="multilevel"/>
    <w:tmpl w:val="3A3E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49279B"/>
    <w:multiLevelType w:val="hybridMultilevel"/>
    <w:tmpl w:val="2BD02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D37CBA"/>
    <w:multiLevelType w:val="multilevel"/>
    <w:tmpl w:val="5C72E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210D67"/>
    <w:multiLevelType w:val="multilevel"/>
    <w:tmpl w:val="D2C6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EC6445"/>
    <w:multiLevelType w:val="multilevel"/>
    <w:tmpl w:val="12F49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673E5A"/>
    <w:multiLevelType w:val="multilevel"/>
    <w:tmpl w:val="6BC60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88509549">
    <w:abstractNumId w:val="6"/>
  </w:num>
  <w:num w:numId="2" w16cid:durableId="2143427772">
    <w:abstractNumId w:val="7"/>
  </w:num>
  <w:num w:numId="3" w16cid:durableId="953554542">
    <w:abstractNumId w:val="5"/>
  </w:num>
  <w:num w:numId="4" w16cid:durableId="139033927">
    <w:abstractNumId w:val="1"/>
  </w:num>
  <w:num w:numId="5" w16cid:durableId="1045330523">
    <w:abstractNumId w:val="0"/>
  </w:num>
  <w:num w:numId="6" w16cid:durableId="842204494">
    <w:abstractNumId w:val="3"/>
  </w:num>
  <w:num w:numId="7" w16cid:durableId="172963997">
    <w:abstractNumId w:val="2"/>
  </w:num>
  <w:num w:numId="8" w16cid:durableId="669261740">
    <w:abstractNumId w:val="8"/>
  </w:num>
  <w:num w:numId="9" w16cid:durableId="4487428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5D4"/>
    <w:rsid w:val="000E44A5"/>
    <w:rsid w:val="00182F83"/>
    <w:rsid w:val="002218B3"/>
    <w:rsid w:val="00394C5F"/>
    <w:rsid w:val="00397B1D"/>
    <w:rsid w:val="003B2B4A"/>
    <w:rsid w:val="003B5A77"/>
    <w:rsid w:val="005A65D4"/>
    <w:rsid w:val="006D7B58"/>
    <w:rsid w:val="00752E93"/>
    <w:rsid w:val="00782478"/>
    <w:rsid w:val="007C3DAE"/>
    <w:rsid w:val="007D2D8E"/>
    <w:rsid w:val="008A3C9A"/>
    <w:rsid w:val="008C1C7B"/>
    <w:rsid w:val="00913DB8"/>
    <w:rsid w:val="009B1023"/>
    <w:rsid w:val="009C5A1D"/>
    <w:rsid w:val="00A26D93"/>
    <w:rsid w:val="00BD63C6"/>
    <w:rsid w:val="00C370A8"/>
    <w:rsid w:val="00E039DD"/>
    <w:rsid w:val="00E73D10"/>
    <w:rsid w:val="00F12F11"/>
    <w:rsid w:val="00F3142A"/>
    <w:rsid w:val="00FA3C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D7410"/>
  <w15:chartTrackingRefBased/>
  <w15:docId w15:val="{F33505EE-1CC6-42F9-9CD6-E12D1218A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65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65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65D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65D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A65D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A65D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A65D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A65D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A65D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5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65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65D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5D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A65D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A65D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A65D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A65D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A65D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A65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5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5D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5D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A65D4"/>
    <w:pPr>
      <w:spacing w:before="160"/>
      <w:jc w:val="center"/>
    </w:pPr>
    <w:rPr>
      <w:i/>
      <w:iCs/>
      <w:color w:val="404040" w:themeColor="text1" w:themeTint="BF"/>
    </w:rPr>
  </w:style>
  <w:style w:type="character" w:customStyle="1" w:styleId="QuoteChar">
    <w:name w:val="Quote Char"/>
    <w:basedOn w:val="DefaultParagraphFont"/>
    <w:link w:val="Quote"/>
    <w:uiPriority w:val="29"/>
    <w:rsid w:val="005A65D4"/>
    <w:rPr>
      <w:i/>
      <w:iCs/>
      <w:color w:val="404040" w:themeColor="text1" w:themeTint="BF"/>
    </w:rPr>
  </w:style>
  <w:style w:type="paragraph" w:styleId="ListParagraph">
    <w:name w:val="List Paragraph"/>
    <w:basedOn w:val="Normal"/>
    <w:uiPriority w:val="34"/>
    <w:qFormat/>
    <w:rsid w:val="005A65D4"/>
    <w:pPr>
      <w:ind w:left="720"/>
      <w:contextualSpacing/>
    </w:pPr>
  </w:style>
  <w:style w:type="character" w:styleId="IntenseEmphasis">
    <w:name w:val="Intense Emphasis"/>
    <w:basedOn w:val="DefaultParagraphFont"/>
    <w:uiPriority w:val="21"/>
    <w:qFormat/>
    <w:rsid w:val="005A65D4"/>
    <w:rPr>
      <w:i/>
      <w:iCs/>
      <w:color w:val="0F4761" w:themeColor="accent1" w:themeShade="BF"/>
    </w:rPr>
  </w:style>
  <w:style w:type="paragraph" w:styleId="IntenseQuote">
    <w:name w:val="Intense Quote"/>
    <w:basedOn w:val="Normal"/>
    <w:next w:val="Normal"/>
    <w:link w:val="IntenseQuoteChar"/>
    <w:uiPriority w:val="30"/>
    <w:qFormat/>
    <w:rsid w:val="005A65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65D4"/>
    <w:rPr>
      <w:i/>
      <w:iCs/>
      <w:color w:val="0F4761" w:themeColor="accent1" w:themeShade="BF"/>
    </w:rPr>
  </w:style>
  <w:style w:type="character" w:styleId="IntenseReference">
    <w:name w:val="Intense Reference"/>
    <w:basedOn w:val="DefaultParagraphFont"/>
    <w:uiPriority w:val="32"/>
    <w:qFormat/>
    <w:rsid w:val="005A65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307</Words>
  <Characters>1896</Characters>
  <Application>Microsoft Office Word</Application>
  <DocSecurity>0</DocSecurity>
  <Lines>45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Eley</dc:creator>
  <cp:keywords/>
  <dc:description/>
  <cp:lastModifiedBy>Judith Eley</cp:lastModifiedBy>
  <cp:revision>18</cp:revision>
  <dcterms:created xsi:type="dcterms:W3CDTF">2026-07-07T09:41:00Z</dcterms:created>
  <dcterms:modified xsi:type="dcterms:W3CDTF">2026-07-07T10:07:00Z</dcterms:modified>
</cp:coreProperties>
</file>